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30DE" w14:textId="77777777" w:rsidR="00171696" w:rsidRDefault="00171696" w:rsidP="00171696">
      <w:pPr>
        <w:jc w:val="center"/>
        <w:rPr>
          <w:b/>
          <w:sz w:val="36"/>
          <w:szCs w:val="36"/>
        </w:rPr>
      </w:pPr>
    </w:p>
    <w:p w14:paraId="1DC7FC5D" w14:textId="14AAEE06" w:rsidR="00C33288" w:rsidRDefault="00C33288" w:rsidP="00171696">
      <w:pPr>
        <w:jc w:val="center"/>
        <w:rPr>
          <w:b/>
          <w:sz w:val="36"/>
          <w:szCs w:val="36"/>
        </w:rPr>
      </w:pPr>
    </w:p>
    <w:p w14:paraId="18640597" w14:textId="1C293F39" w:rsidR="00171696" w:rsidRPr="00171696" w:rsidRDefault="00171696" w:rsidP="00171696">
      <w:pPr>
        <w:jc w:val="center"/>
        <w:rPr>
          <w:b/>
          <w:sz w:val="36"/>
          <w:szCs w:val="36"/>
        </w:rPr>
      </w:pPr>
      <w:r w:rsidRPr="00171696">
        <w:rPr>
          <w:b/>
          <w:sz w:val="36"/>
          <w:szCs w:val="36"/>
        </w:rPr>
        <w:t>STIBET-Scholarship</w:t>
      </w:r>
      <w:bookmarkStart w:id="0" w:name="_GoBack"/>
      <w:bookmarkEnd w:id="0"/>
    </w:p>
    <w:p w14:paraId="1B0FBEEB" w14:textId="5952EF0F" w:rsidR="00B436A3" w:rsidRDefault="00171696" w:rsidP="00171696">
      <w:pPr>
        <w:jc w:val="center"/>
      </w:pPr>
      <w:r>
        <w:t>funded by the Federal Foreign Office</w:t>
      </w:r>
      <w:r w:rsidR="006A4D04">
        <w:t xml:space="preserve"> Germany</w:t>
      </w:r>
    </w:p>
    <w:p w14:paraId="025A804D" w14:textId="31C9900A" w:rsidR="00171696" w:rsidRDefault="00171696" w:rsidP="00171696">
      <w:pPr>
        <w:jc w:val="center"/>
      </w:pPr>
    </w:p>
    <w:p w14:paraId="1CA79698" w14:textId="6448F938" w:rsidR="00171696" w:rsidRDefault="00171696" w:rsidP="00171696">
      <w:pPr>
        <w:jc w:val="center"/>
      </w:pPr>
    </w:p>
    <w:p w14:paraId="5E8DB56E" w14:textId="000B9DB6" w:rsidR="00171696" w:rsidRDefault="00171696" w:rsidP="00171696">
      <w:pPr>
        <w:rPr>
          <w:bCs/>
        </w:rPr>
      </w:pPr>
      <w:r>
        <w:t>DHBW Stuttgart offers a scholarship of a total</w:t>
      </w:r>
      <w:r w:rsidR="009768C9">
        <w:t xml:space="preserve"> amount</w:t>
      </w:r>
      <w:r>
        <w:t xml:space="preserve"> of </w:t>
      </w:r>
      <w:r w:rsidRPr="00171696">
        <w:rPr>
          <w:b/>
        </w:rPr>
        <w:t>2.100€</w:t>
      </w:r>
      <w:r>
        <w:t xml:space="preserve"> </w:t>
      </w:r>
      <w:r>
        <w:rPr>
          <w:bCs/>
        </w:rPr>
        <w:t>a</w:t>
      </w:r>
      <w:r w:rsidRPr="00D1509B">
        <w:rPr>
          <w:bCs/>
        </w:rPr>
        <w:t>s part of the funding programme “STIBET I” offered by the German Academic Exchange Service (DAAD) and financed by the German Federal Foreign Office</w:t>
      </w:r>
      <w:r w:rsidR="00857BFB">
        <w:rPr>
          <w:bCs/>
        </w:rPr>
        <w:t xml:space="preserve"> Germany</w:t>
      </w:r>
      <w:r>
        <w:rPr>
          <w:bCs/>
        </w:rPr>
        <w:t>.</w:t>
      </w:r>
    </w:p>
    <w:p w14:paraId="6C9595BE" w14:textId="77777777" w:rsidR="009768C9" w:rsidRDefault="009768C9" w:rsidP="00171696">
      <w:pPr>
        <w:rPr>
          <w:bCs/>
        </w:rPr>
      </w:pPr>
    </w:p>
    <w:p w14:paraId="343D0C23" w14:textId="403C4BE4" w:rsidR="00171696" w:rsidRDefault="00171696" w:rsidP="00171696">
      <w:r>
        <w:t>The scholarship is limited to students from overseas countries (not EU). Applicants need to be studying at one of DHBW Stuttgart partner inst</w:t>
      </w:r>
      <w:r w:rsidR="009768C9">
        <w:t>i</w:t>
      </w:r>
      <w:r>
        <w:t>tutions</w:t>
      </w:r>
      <w:r w:rsidR="00280C61">
        <w:t xml:space="preserve"> to qualify for this scholarship.</w:t>
      </w:r>
      <w:r w:rsidR="005451FB">
        <w:t xml:space="preserve"> </w:t>
      </w:r>
    </w:p>
    <w:p w14:paraId="64383521" w14:textId="1EDFC680" w:rsidR="005D535C" w:rsidRDefault="005D535C" w:rsidP="00171696">
      <w:r>
        <w:t>Students receiving a scholarship from a different institution are excluded.</w:t>
      </w:r>
    </w:p>
    <w:p w14:paraId="13DE22E2" w14:textId="19997713" w:rsidR="00171696" w:rsidRDefault="00171696" w:rsidP="00171696"/>
    <w:p w14:paraId="7B208718" w14:textId="2513A9A7" w:rsidR="00171696" w:rsidRDefault="00171696" w:rsidP="00171696">
      <w:r>
        <w:t xml:space="preserve">To apply for the scholarship, please hand in a motivational letter of </w:t>
      </w:r>
      <w:r w:rsidRPr="009768C9">
        <w:rPr>
          <w:u w:val="single"/>
        </w:rPr>
        <w:t>1 page</w:t>
      </w:r>
      <w:r>
        <w:t xml:space="preserve"> (text in size 12), which includes the following information:</w:t>
      </w:r>
    </w:p>
    <w:p w14:paraId="718F2594" w14:textId="5EF4CEA8" w:rsidR="0062472A" w:rsidRDefault="0062472A" w:rsidP="0062472A">
      <w:pPr>
        <w:pStyle w:val="Listenabsatz"/>
        <w:numPr>
          <w:ilvl w:val="0"/>
          <w:numId w:val="1"/>
        </w:numPr>
      </w:pPr>
      <w:r>
        <w:t>Academic performance so far, including the GPA of your last two semesters</w:t>
      </w:r>
    </w:p>
    <w:p w14:paraId="71E884A2" w14:textId="7EBB4691" w:rsidR="00171696" w:rsidRDefault="00171696" w:rsidP="00171696">
      <w:pPr>
        <w:pStyle w:val="Listenabsatz"/>
        <w:numPr>
          <w:ilvl w:val="0"/>
          <w:numId w:val="1"/>
        </w:numPr>
      </w:pPr>
      <w:r>
        <w:t>Intercultural experience</w:t>
      </w:r>
    </w:p>
    <w:p w14:paraId="7937F143" w14:textId="2716EA55" w:rsidR="00171696" w:rsidRDefault="00171696" w:rsidP="00171696">
      <w:pPr>
        <w:pStyle w:val="Listenabsatz"/>
        <w:numPr>
          <w:ilvl w:val="0"/>
          <w:numId w:val="1"/>
        </w:numPr>
      </w:pPr>
      <w:r>
        <w:t>Special interest in Germany as a place to study</w:t>
      </w:r>
    </w:p>
    <w:p w14:paraId="1CF8DF5D" w14:textId="16B6DE07" w:rsidR="00171696" w:rsidRDefault="00171696" w:rsidP="00171696">
      <w:pPr>
        <w:pStyle w:val="Listenabsatz"/>
        <w:numPr>
          <w:ilvl w:val="0"/>
          <w:numId w:val="1"/>
        </w:numPr>
      </w:pPr>
      <w:r>
        <w:t xml:space="preserve">What makes DHBW Stuttgart special, </w:t>
      </w:r>
      <w:r w:rsidR="00280C61">
        <w:t>compared to other Universities in Germany?</w:t>
      </w:r>
    </w:p>
    <w:p w14:paraId="007075AF" w14:textId="1F30811A" w:rsidR="0062472A" w:rsidRDefault="0062472A" w:rsidP="00171696">
      <w:pPr>
        <w:pStyle w:val="Listenabsatz"/>
        <w:numPr>
          <w:ilvl w:val="0"/>
          <w:numId w:val="1"/>
        </w:numPr>
      </w:pPr>
      <w:r>
        <w:t xml:space="preserve">Any other </w:t>
      </w:r>
      <w:r w:rsidR="00265AA5">
        <w:t>information that will support your application for a scholarship</w:t>
      </w:r>
      <w:r w:rsidR="00747448">
        <w:t xml:space="preserve"> (e.g. voluntary work/experience)</w:t>
      </w:r>
    </w:p>
    <w:p w14:paraId="30F31E2F" w14:textId="79D9BA93" w:rsidR="00171696" w:rsidRDefault="00171696" w:rsidP="00171696"/>
    <w:p w14:paraId="30D7A0E0" w14:textId="7F8349A8" w:rsidR="00171696" w:rsidRDefault="00280C61" w:rsidP="00171696">
      <w:r>
        <w:t>Please hand in your application documents</w:t>
      </w:r>
      <w:r w:rsidR="00747448">
        <w:t xml:space="preserve"> as PDF file</w:t>
      </w:r>
      <w:r>
        <w:t xml:space="preserve"> to </w:t>
      </w:r>
      <w:hyperlink r:id="rId7" w:history="1">
        <w:r w:rsidRPr="00026841">
          <w:rPr>
            <w:rStyle w:val="Hyperlink"/>
          </w:rPr>
          <w:t>incoming@dhbw-stuttgart.de</w:t>
        </w:r>
      </w:hyperlink>
    </w:p>
    <w:p w14:paraId="216805A3" w14:textId="5DE80817" w:rsidR="00280C61" w:rsidRDefault="00280C61" w:rsidP="00171696">
      <w:r>
        <w:t xml:space="preserve">Application deadlines and detailed information about the application process are available on our </w:t>
      </w:r>
      <w:hyperlink r:id="rId8" w:history="1">
        <w:r w:rsidRPr="00280C61">
          <w:rPr>
            <w:rStyle w:val="Hyperlink"/>
          </w:rPr>
          <w:t>website</w:t>
        </w:r>
      </w:hyperlink>
      <w:r>
        <w:t>.</w:t>
      </w:r>
    </w:p>
    <w:p w14:paraId="6973B67F" w14:textId="454754EB" w:rsidR="009768C9" w:rsidRDefault="009768C9" w:rsidP="00171696"/>
    <w:p w14:paraId="68C33E99" w14:textId="187EDA91" w:rsidR="009768C9" w:rsidRDefault="009768C9" w:rsidP="00171696"/>
    <w:p w14:paraId="4AF7AE08" w14:textId="44407089" w:rsidR="00171696" w:rsidRDefault="00171696" w:rsidP="00171696"/>
    <w:p w14:paraId="1212C75E" w14:textId="757721A9" w:rsidR="00171696" w:rsidRDefault="00171696" w:rsidP="00171696"/>
    <w:p w14:paraId="71C9D779" w14:textId="4CE26BEE" w:rsidR="00171696" w:rsidRPr="00D1509B" w:rsidRDefault="00171696" w:rsidP="00171696">
      <w:pPr>
        <w:pStyle w:val="Default"/>
        <w:spacing w:before="120" w:after="120"/>
        <w:ind w:left="-357"/>
        <w:jc w:val="both"/>
        <w:rPr>
          <w:b/>
          <w:noProof/>
          <w:sz w:val="20"/>
          <w:szCs w:val="20"/>
          <w:lang w:val="en-GB"/>
        </w:rPr>
      </w:pPr>
      <w:r w:rsidRPr="00D1509B">
        <w:rPr>
          <w:b/>
          <w:noProof/>
          <w:sz w:val="20"/>
          <w:szCs w:val="20"/>
          <w:lang w:val="en-GB"/>
        </w:rPr>
        <w:t>Funded by:</w:t>
      </w:r>
    </w:p>
    <w:p w14:paraId="7653394B" w14:textId="25537655" w:rsidR="00171696" w:rsidRPr="00171696" w:rsidRDefault="00B06A5D" w:rsidP="00171696">
      <w:pPr>
        <w:pStyle w:val="Default"/>
        <w:spacing w:before="120" w:after="120"/>
        <w:ind w:left="-357"/>
        <w:jc w:val="both"/>
        <w:rPr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2F284" wp14:editId="1DE33C49">
            <wp:simplePos x="0" y="0"/>
            <wp:positionH relativeFrom="column">
              <wp:posOffset>-213995</wp:posOffset>
            </wp:positionH>
            <wp:positionV relativeFrom="paragraph">
              <wp:posOffset>100965</wp:posOffset>
            </wp:positionV>
            <wp:extent cx="2028825" cy="10681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6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696" w:rsidRPr="00171696" w:rsidSect="00F0452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F023" w14:textId="77777777" w:rsidR="00171696" w:rsidRDefault="00171696" w:rsidP="00171696">
      <w:pPr>
        <w:spacing w:after="0" w:line="240" w:lineRule="auto"/>
      </w:pPr>
      <w:r>
        <w:separator/>
      </w:r>
    </w:p>
  </w:endnote>
  <w:endnote w:type="continuationSeparator" w:id="0">
    <w:p w14:paraId="6E53B7CF" w14:textId="77777777" w:rsidR="00171696" w:rsidRDefault="00171696" w:rsidP="0017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026C" w14:textId="77777777" w:rsidR="00171696" w:rsidRDefault="00171696" w:rsidP="00171696">
      <w:pPr>
        <w:spacing w:after="0" w:line="240" w:lineRule="auto"/>
      </w:pPr>
      <w:r>
        <w:separator/>
      </w:r>
    </w:p>
  </w:footnote>
  <w:footnote w:type="continuationSeparator" w:id="0">
    <w:p w14:paraId="27D90D76" w14:textId="77777777" w:rsidR="00171696" w:rsidRDefault="00171696" w:rsidP="0017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F09D" w14:textId="5FCCE8AD" w:rsidR="00171696" w:rsidRDefault="0017169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1ABB76" wp14:editId="00B370FD">
          <wp:simplePos x="0" y="0"/>
          <wp:positionH relativeFrom="column">
            <wp:posOffset>5090160</wp:posOffset>
          </wp:positionH>
          <wp:positionV relativeFrom="paragraph">
            <wp:posOffset>-103331</wp:posOffset>
          </wp:positionV>
          <wp:extent cx="1077309" cy="536575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309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3E21054B" wp14:editId="6E6ED049">
          <wp:simplePos x="0" y="0"/>
          <wp:positionH relativeFrom="page">
            <wp:posOffset>527050</wp:posOffset>
          </wp:positionH>
          <wp:positionV relativeFrom="page">
            <wp:posOffset>260350</wp:posOffset>
          </wp:positionV>
          <wp:extent cx="1724025" cy="625475"/>
          <wp:effectExtent l="0" t="0" r="9525" b="3175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594"/>
    <w:multiLevelType w:val="hybridMultilevel"/>
    <w:tmpl w:val="0042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03"/>
    <w:rsid w:val="00171696"/>
    <w:rsid w:val="001B3B03"/>
    <w:rsid w:val="00265AA5"/>
    <w:rsid w:val="00280C61"/>
    <w:rsid w:val="005451FB"/>
    <w:rsid w:val="005D535C"/>
    <w:rsid w:val="0062472A"/>
    <w:rsid w:val="006A4D04"/>
    <w:rsid w:val="00747448"/>
    <w:rsid w:val="00857BFB"/>
    <w:rsid w:val="009768C9"/>
    <w:rsid w:val="00B06A5D"/>
    <w:rsid w:val="00B436A3"/>
    <w:rsid w:val="00C33288"/>
    <w:rsid w:val="00F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AC1"/>
  <w15:chartTrackingRefBased/>
  <w15:docId w15:val="{CCDB3FDE-4328-4BD1-AF84-7CC9748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696"/>
  </w:style>
  <w:style w:type="paragraph" w:styleId="Fuzeile">
    <w:name w:val="footer"/>
    <w:basedOn w:val="Standard"/>
    <w:link w:val="FuzeileZchn"/>
    <w:uiPriority w:val="99"/>
    <w:unhideWhenUsed/>
    <w:rsid w:val="0017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696"/>
  </w:style>
  <w:style w:type="paragraph" w:customStyle="1" w:styleId="Default">
    <w:name w:val="Default"/>
    <w:rsid w:val="001716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716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C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bw-stuttgart.de/studium/internationales/international-students/exchange-students/downloads-and-link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ming@dhbw-stuttga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Mollenhauer</dc:creator>
  <cp:keywords/>
  <dc:description/>
  <cp:lastModifiedBy>Mollenhauer, Sarina</cp:lastModifiedBy>
  <cp:revision>10</cp:revision>
  <dcterms:created xsi:type="dcterms:W3CDTF">2023-12-18T10:42:00Z</dcterms:created>
  <dcterms:modified xsi:type="dcterms:W3CDTF">2023-12-20T10:42:00Z</dcterms:modified>
</cp:coreProperties>
</file>